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D741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SZE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F6A72">
        <w:rPr>
          <w:rFonts w:ascii="Arial" w:hAnsi="Arial" w:cs="Arial"/>
          <w:b/>
          <w:sz w:val="20"/>
          <w:szCs w:val="20"/>
        </w:rPr>
        <w:t xml:space="preserve">Board resolution </w:t>
      </w:r>
      <w:r w:rsidRPr="009D7417">
        <w:rPr>
          <w:rFonts w:ascii="Arial" w:hAnsi="Arial" w:cs="Arial"/>
          <w:b/>
          <w:sz w:val="20"/>
          <w:szCs w:val="20"/>
        </w:rPr>
        <w:t xml:space="preserve">on borrowing loan at Dong </w:t>
      </w:r>
      <w:proofErr w:type="spellStart"/>
      <w:r w:rsidRPr="009D7417">
        <w:rPr>
          <w:rFonts w:ascii="Arial" w:hAnsi="Arial" w:cs="Arial"/>
          <w:b/>
          <w:sz w:val="20"/>
          <w:szCs w:val="20"/>
        </w:rPr>
        <w:t>Nai</w:t>
      </w:r>
      <w:proofErr w:type="spellEnd"/>
      <w:r w:rsidRPr="009D7417">
        <w:rPr>
          <w:rFonts w:ascii="Arial" w:hAnsi="Arial" w:cs="Arial"/>
          <w:b/>
          <w:sz w:val="20"/>
          <w:szCs w:val="20"/>
        </w:rPr>
        <w:t xml:space="preserve"> environmental protection fund and credit transaction at </w:t>
      </w:r>
      <w:proofErr w:type="spellStart"/>
      <w:r w:rsidRPr="009D7417">
        <w:rPr>
          <w:rFonts w:ascii="Arial" w:hAnsi="Arial" w:cs="Arial"/>
          <w:b/>
          <w:sz w:val="20"/>
          <w:szCs w:val="20"/>
        </w:rPr>
        <w:t>VietinBank</w:t>
      </w:r>
      <w:proofErr w:type="spellEnd"/>
      <w:r w:rsidRPr="009D7417">
        <w:rPr>
          <w:rFonts w:ascii="Arial" w:hAnsi="Arial" w:cs="Arial"/>
          <w:b/>
          <w:sz w:val="20"/>
          <w:szCs w:val="20"/>
        </w:rPr>
        <w:t xml:space="preserve"> Dong </w:t>
      </w:r>
      <w:proofErr w:type="spellStart"/>
      <w:r w:rsidRPr="009D7417">
        <w:rPr>
          <w:rFonts w:ascii="Arial" w:hAnsi="Arial" w:cs="Arial"/>
          <w:b/>
          <w:sz w:val="20"/>
          <w:szCs w:val="20"/>
        </w:rPr>
        <w:t>Nai</w:t>
      </w:r>
      <w:proofErr w:type="spellEnd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D7417">
        <w:rPr>
          <w:rFonts w:ascii="Arial" w:hAnsi="Arial" w:cs="Arial"/>
          <w:sz w:val="20"/>
          <w:szCs w:val="20"/>
        </w:rPr>
        <w:t>14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D7417" w:rsidRPr="009D7417">
        <w:rPr>
          <w:rFonts w:ascii="Arial" w:hAnsi="Arial" w:cs="Arial"/>
          <w:sz w:val="20"/>
          <w:szCs w:val="20"/>
        </w:rPr>
        <w:t>Sonadezi</w:t>
      </w:r>
      <w:proofErr w:type="spellEnd"/>
      <w:r w:rsidR="009D7417" w:rsidRPr="009D7417">
        <w:rPr>
          <w:rFonts w:ascii="Arial" w:hAnsi="Arial" w:cs="Arial"/>
          <w:sz w:val="20"/>
          <w:szCs w:val="20"/>
        </w:rPr>
        <w:t xml:space="preserve"> Environment Joint Stock Company</w:t>
      </w:r>
      <w:r w:rsidR="009D741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F6A72">
        <w:rPr>
          <w:rFonts w:ascii="Arial" w:hAnsi="Arial" w:cs="Arial"/>
          <w:sz w:val="20"/>
          <w:szCs w:val="20"/>
        </w:rPr>
        <w:t>Board resolution</w:t>
      </w:r>
      <w:r w:rsidR="009D7417">
        <w:rPr>
          <w:rFonts w:ascii="Arial" w:hAnsi="Arial" w:cs="Arial"/>
          <w:sz w:val="20"/>
          <w:szCs w:val="20"/>
        </w:rPr>
        <w:t xml:space="preserve"> on borrowing loan at </w:t>
      </w:r>
      <w:r w:rsidR="009D7417" w:rsidRPr="009D7417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9D7417" w:rsidRPr="009D7417">
        <w:rPr>
          <w:rFonts w:ascii="Arial" w:hAnsi="Arial" w:cs="Arial"/>
          <w:sz w:val="20"/>
          <w:szCs w:val="20"/>
        </w:rPr>
        <w:t>Nai</w:t>
      </w:r>
      <w:proofErr w:type="spellEnd"/>
      <w:r w:rsidR="009D7417" w:rsidRPr="009D7417">
        <w:rPr>
          <w:rFonts w:ascii="Arial" w:hAnsi="Arial" w:cs="Arial"/>
          <w:sz w:val="20"/>
          <w:szCs w:val="20"/>
        </w:rPr>
        <w:t xml:space="preserve"> environmental protection fund</w:t>
      </w:r>
      <w:r w:rsidR="009D7417">
        <w:rPr>
          <w:rFonts w:ascii="Arial" w:hAnsi="Arial" w:cs="Arial"/>
          <w:sz w:val="20"/>
          <w:szCs w:val="20"/>
        </w:rPr>
        <w:t xml:space="preserve"> and credit transaction at </w:t>
      </w:r>
      <w:proofErr w:type="spellStart"/>
      <w:r w:rsidR="009D7417">
        <w:rPr>
          <w:rFonts w:ascii="Arial" w:hAnsi="Arial" w:cs="Arial"/>
          <w:sz w:val="20"/>
          <w:szCs w:val="20"/>
        </w:rPr>
        <w:t>VietinBank</w:t>
      </w:r>
      <w:proofErr w:type="spellEnd"/>
      <w:r w:rsidR="009D7417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="009D7417">
        <w:rPr>
          <w:rFonts w:ascii="Arial" w:hAnsi="Arial" w:cs="Arial"/>
          <w:sz w:val="20"/>
          <w:szCs w:val="20"/>
        </w:rPr>
        <w:t>Nai</w:t>
      </w:r>
      <w:proofErr w:type="spellEnd"/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D7417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borrowing</w:t>
      </w:r>
      <w:r w:rsidRPr="009D7417">
        <w:rPr>
          <w:rFonts w:ascii="Arial" w:hAnsi="Arial" w:cs="Arial"/>
          <w:sz w:val="20"/>
          <w:szCs w:val="20"/>
        </w:rPr>
        <w:t xml:space="preserve"> loan</w:t>
      </w:r>
      <w:r>
        <w:rPr>
          <w:rFonts w:ascii="Arial" w:hAnsi="Arial" w:cs="Arial"/>
          <w:sz w:val="20"/>
          <w:szCs w:val="20"/>
        </w:rPr>
        <w:t xml:space="preserve"> at</w:t>
      </w:r>
      <w:r w:rsidRPr="009D7417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Pr="009D7417">
        <w:rPr>
          <w:rFonts w:ascii="Arial" w:hAnsi="Arial" w:cs="Arial"/>
          <w:sz w:val="20"/>
          <w:szCs w:val="20"/>
        </w:rPr>
        <w:t>Nai</w:t>
      </w:r>
      <w:proofErr w:type="spellEnd"/>
      <w:r w:rsidRPr="009D7417">
        <w:rPr>
          <w:rFonts w:ascii="Arial" w:hAnsi="Arial" w:cs="Arial"/>
          <w:sz w:val="20"/>
          <w:szCs w:val="20"/>
        </w:rPr>
        <w:t xml:space="preserve"> Environmental Protection Fund to invest in construction and purchase of Project </w:t>
      </w:r>
      <w:r w:rsidRPr="009D7417">
        <w:rPr>
          <w:rFonts w:ascii="Arial" w:hAnsi="Arial" w:cs="Arial"/>
          <w:sz w:val="20"/>
          <w:szCs w:val="20"/>
        </w:rPr>
        <w:t>equipment</w:t>
      </w:r>
      <w:r w:rsidRPr="009D7417">
        <w:rPr>
          <w:rFonts w:ascii="Arial" w:hAnsi="Arial" w:cs="Arial"/>
          <w:sz w:val="20"/>
          <w:szCs w:val="20"/>
        </w:rPr>
        <w:t>: Investment</w:t>
      </w:r>
      <w:r>
        <w:rPr>
          <w:rFonts w:ascii="Arial" w:hAnsi="Arial" w:cs="Arial"/>
          <w:sz w:val="20"/>
          <w:szCs w:val="20"/>
        </w:rPr>
        <w:t xml:space="preserve"> in</w:t>
      </w:r>
      <w:r w:rsidRPr="009D7417">
        <w:rPr>
          <w:rFonts w:ascii="Arial" w:hAnsi="Arial" w:cs="Arial"/>
          <w:sz w:val="20"/>
          <w:szCs w:val="20"/>
        </w:rPr>
        <w:t xml:space="preserve"> “Domestic and industrial solid waste treatment area - 21.7</w:t>
      </w:r>
      <w:r>
        <w:rPr>
          <w:rFonts w:ascii="Arial" w:hAnsi="Arial" w:cs="Arial"/>
          <w:sz w:val="20"/>
          <w:szCs w:val="20"/>
        </w:rPr>
        <w:t xml:space="preserve"> ha </w:t>
      </w:r>
      <w:r w:rsidRPr="009D741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D7417">
        <w:rPr>
          <w:rFonts w:ascii="Arial" w:hAnsi="Arial" w:cs="Arial"/>
          <w:sz w:val="20"/>
          <w:szCs w:val="20"/>
        </w:rPr>
        <w:t>Vinh</w:t>
      </w:r>
      <w:proofErr w:type="spellEnd"/>
      <w:r w:rsidRPr="009D7417">
        <w:rPr>
          <w:rFonts w:ascii="Arial" w:hAnsi="Arial" w:cs="Arial"/>
          <w:sz w:val="20"/>
          <w:szCs w:val="20"/>
        </w:rPr>
        <w:t xml:space="preserve"> Tan commune, </w:t>
      </w:r>
      <w:proofErr w:type="spellStart"/>
      <w:r w:rsidRPr="009D7417">
        <w:rPr>
          <w:rFonts w:ascii="Arial" w:hAnsi="Arial" w:cs="Arial"/>
          <w:sz w:val="20"/>
          <w:szCs w:val="20"/>
        </w:rPr>
        <w:t>Vinh</w:t>
      </w:r>
      <w:proofErr w:type="spellEnd"/>
      <w:r w:rsidRPr="009D74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417">
        <w:rPr>
          <w:rFonts w:ascii="Arial" w:hAnsi="Arial" w:cs="Arial"/>
          <w:sz w:val="20"/>
          <w:szCs w:val="20"/>
        </w:rPr>
        <w:t>Cuu</w:t>
      </w:r>
      <w:proofErr w:type="spellEnd"/>
      <w:r w:rsidRPr="009D7417">
        <w:rPr>
          <w:rFonts w:ascii="Arial" w:hAnsi="Arial" w:cs="Arial"/>
          <w:sz w:val="20"/>
          <w:szCs w:val="20"/>
        </w:rPr>
        <w:t xml:space="preserve"> district, Dong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province, specifically as follows</w:t>
      </w:r>
      <w:r w:rsidRPr="009D7417">
        <w:rPr>
          <w:rFonts w:ascii="Arial" w:hAnsi="Arial" w:cs="Arial"/>
          <w:sz w:val="20"/>
          <w:szCs w:val="20"/>
        </w:rPr>
        <w:t xml:space="preserve">: </w:t>
      </w:r>
    </w:p>
    <w:p w:rsidR="009D7417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Item: </w:t>
      </w:r>
      <w:r w:rsidRPr="009D7417">
        <w:rPr>
          <w:rFonts w:ascii="Arial" w:hAnsi="Arial" w:cs="Arial"/>
          <w:sz w:val="20"/>
          <w:szCs w:val="20"/>
        </w:rPr>
        <w:t>Plant for recycling domestic so</w:t>
      </w:r>
      <w:r>
        <w:rPr>
          <w:rFonts w:ascii="Arial" w:hAnsi="Arial" w:cs="Arial"/>
          <w:sz w:val="20"/>
          <w:szCs w:val="20"/>
        </w:rPr>
        <w:t>lid waste to make compost humus with a capacity of 450 tons/ day</w:t>
      </w:r>
    </w:p>
    <w:p w:rsidR="009D7417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17">
        <w:rPr>
          <w:rFonts w:ascii="Arial" w:hAnsi="Arial" w:cs="Arial"/>
          <w:sz w:val="20"/>
          <w:szCs w:val="20"/>
        </w:rPr>
        <w:t xml:space="preserve">- Item: Renovating and upgrading the wastewater treatment system </w:t>
      </w:r>
      <w:r>
        <w:rPr>
          <w:rFonts w:ascii="Arial" w:hAnsi="Arial" w:cs="Arial"/>
          <w:sz w:val="20"/>
          <w:szCs w:val="20"/>
        </w:rPr>
        <w:t>of 180m3</w:t>
      </w:r>
      <w:r w:rsidRPr="009D7417">
        <w:rPr>
          <w:rFonts w:ascii="Arial" w:hAnsi="Arial" w:cs="Arial"/>
          <w:sz w:val="20"/>
          <w:szCs w:val="20"/>
        </w:rPr>
        <w:t xml:space="preserve">/ day and night </w:t>
      </w:r>
    </w:p>
    <w:p w:rsidR="009D7417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toilet</w:t>
      </w:r>
      <w:r w:rsidRPr="009D7417">
        <w:rPr>
          <w:rFonts w:ascii="Arial" w:hAnsi="Arial" w:cs="Arial"/>
          <w:sz w:val="20"/>
          <w:szCs w:val="20"/>
        </w:rPr>
        <w:t xml:space="preserve"> mud treatment system</w:t>
      </w:r>
      <w:r>
        <w:rPr>
          <w:rFonts w:ascii="Arial" w:hAnsi="Arial" w:cs="Arial"/>
          <w:sz w:val="20"/>
          <w:szCs w:val="20"/>
        </w:rPr>
        <w:t>:</w:t>
      </w:r>
      <w:r w:rsidRPr="009D7417">
        <w:rPr>
          <w:rFonts w:ascii="Arial" w:hAnsi="Arial" w:cs="Arial"/>
          <w:sz w:val="20"/>
          <w:szCs w:val="20"/>
        </w:rPr>
        <w:t xml:space="preserve"> 100m</w:t>
      </w:r>
      <w:r>
        <w:rPr>
          <w:rFonts w:ascii="Arial" w:hAnsi="Arial" w:cs="Arial"/>
          <w:sz w:val="20"/>
          <w:szCs w:val="20"/>
        </w:rPr>
        <w:t>3/ day</w:t>
      </w:r>
    </w:p>
    <w:p w:rsidR="009D7417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Item: Auxiliary area – Operation</w:t>
      </w:r>
    </w:p>
    <w:p w:rsidR="009D7417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maximum loan amount</w:t>
      </w:r>
      <w:r w:rsidRPr="009D741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9D7417">
        <w:rPr>
          <w:rFonts w:ascii="Arial" w:hAnsi="Arial" w:cs="Arial"/>
          <w:sz w:val="20"/>
          <w:szCs w:val="20"/>
        </w:rPr>
        <w:t xml:space="preserve">157,334,000,000 </w:t>
      </w:r>
    </w:p>
    <w:p w:rsidR="009D7417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Loan term</w:t>
      </w:r>
      <w:r w:rsidRPr="009D7417">
        <w:rPr>
          <w:rFonts w:ascii="Arial" w:hAnsi="Arial" w:cs="Arial"/>
          <w:sz w:val="20"/>
          <w:szCs w:val="20"/>
        </w:rPr>
        <w:t xml:space="preserve">: 84 months, in which: </w:t>
      </w:r>
    </w:p>
    <w:p w:rsidR="00015FC2" w:rsidRDefault="00015F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Grace period</w:t>
      </w:r>
      <w:r w:rsidR="009D7417" w:rsidRPr="009D7417">
        <w:rPr>
          <w:rFonts w:ascii="Arial" w:hAnsi="Arial" w:cs="Arial"/>
          <w:sz w:val="20"/>
          <w:szCs w:val="20"/>
        </w:rPr>
        <w:t>: 0</w:t>
      </w:r>
      <w:r>
        <w:rPr>
          <w:rFonts w:ascii="Arial" w:hAnsi="Arial" w:cs="Arial"/>
          <w:sz w:val="20"/>
          <w:szCs w:val="20"/>
        </w:rPr>
        <w:t>6 months (0.5 years)</w:t>
      </w:r>
    </w:p>
    <w:p w:rsidR="00015FC2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17">
        <w:rPr>
          <w:rFonts w:ascii="Arial" w:hAnsi="Arial" w:cs="Arial"/>
          <w:sz w:val="20"/>
          <w:szCs w:val="20"/>
        </w:rPr>
        <w:t xml:space="preserve">+ Debt </w:t>
      </w:r>
      <w:r w:rsidR="00015FC2">
        <w:rPr>
          <w:rFonts w:ascii="Arial" w:hAnsi="Arial" w:cs="Arial"/>
          <w:sz w:val="20"/>
          <w:szCs w:val="20"/>
        </w:rPr>
        <w:t>payment time: 78 months (6.5 years)</w:t>
      </w:r>
    </w:p>
    <w:p w:rsidR="00015FC2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17">
        <w:rPr>
          <w:rFonts w:ascii="Arial" w:hAnsi="Arial" w:cs="Arial"/>
          <w:sz w:val="20"/>
          <w:szCs w:val="20"/>
        </w:rPr>
        <w:t>+ Interest rate: incenti</w:t>
      </w:r>
      <w:r w:rsidR="00015FC2">
        <w:rPr>
          <w:rFonts w:ascii="Arial" w:hAnsi="Arial" w:cs="Arial"/>
          <w:sz w:val="20"/>
          <w:szCs w:val="20"/>
        </w:rPr>
        <w:t>ves according to the regulation</w:t>
      </w:r>
      <w:r w:rsidRPr="009D7417">
        <w:rPr>
          <w:rFonts w:ascii="Arial" w:hAnsi="Arial" w:cs="Arial"/>
          <w:sz w:val="20"/>
          <w:szCs w:val="20"/>
        </w:rPr>
        <w:t xml:space="preserve"> of the Environment</w:t>
      </w:r>
      <w:r w:rsidR="00015FC2">
        <w:rPr>
          <w:rFonts w:ascii="Arial" w:hAnsi="Arial" w:cs="Arial"/>
          <w:sz w:val="20"/>
          <w:szCs w:val="20"/>
        </w:rPr>
        <w:t>al Protection Fund</w:t>
      </w:r>
    </w:p>
    <w:p w:rsidR="009D7417" w:rsidRDefault="009D74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17">
        <w:rPr>
          <w:rFonts w:ascii="Arial" w:hAnsi="Arial" w:cs="Arial"/>
          <w:sz w:val="20"/>
          <w:szCs w:val="20"/>
        </w:rPr>
        <w:t>+ Collateral for the above loan: Third party guarantee (Guarantee certificate of the Bank)</w:t>
      </w:r>
    </w:p>
    <w:p w:rsidR="00015FC2" w:rsidRDefault="00015F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money for paying the loan is</w:t>
      </w:r>
      <w:r w:rsidRPr="00015FC2">
        <w:rPr>
          <w:rFonts w:ascii="Arial" w:hAnsi="Arial" w:cs="Arial"/>
          <w:sz w:val="20"/>
          <w:szCs w:val="20"/>
        </w:rPr>
        <w:t xml:space="preserve"> deducted from the depreciation of fixed assets and profit after tax of the project of domestic and industrial solid </w:t>
      </w:r>
      <w:r>
        <w:rPr>
          <w:rFonts w:ascii="Arial" w:hAnsi="Arial" w:cs="Arial"/>
          <w:sz w:val="20"/>
          <w:szCs w:val="20"/>
        </w:rPr>
        <w:t xml:space="preserve">waste treatment area - 21.7 ha in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Tan commune, </w:t>
      </w:r>
      <w:proofErr w:type="spellStart"/>
      <w:r w:rsidRPr="00015FC2">
        <w:rPr>
          <w:rFonts w:ascii="Arial" w:hAnsi="Arial" w:cs="Arial"/>
          <w:sz w:val="20"/>
          <w:szCs w:val="20"/>
        </w:rPr>
        <w:t>Vinh</w:t>
      </w:r>
      <w:proofErr w:type="spellEnd"/>
      <w:r w:rsidRPr="00015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5FC2">
        <w:rPr>
          <w:rFonts w:ascii="Arial" w:hAnsi="Arial" w:cs="Arial"/>
          <w:sz w:val="20"/>
          <w:szCs w:val="20"/>
        </w:rPr>
        <w:t>Cuu</w:t>
      </w:r>
      <w:proofErr w:type="spellEnd"/>
      <w:r w:rsidRPr="00015FC2">
        <w:rPr>
          <w:rFonts w:ascii="Arial" w:hAnsi="Arial" w:cs="Arial"/>
          <w:sz w:val="20"/>
          <w:szCs w:val="20"/>
        </w:rPr>
        <w:t xml:space="preserve"> district, Dong </w:t>
      </w:r>
      <w:proofErr w:type="spellStart"/>
      <w:r w:rsidRPr="00015FC2">
        <w:rPr>
          <w:rFonts w:ascii="Arial" w:hAnsi="Arial" w:cs="Arial"/>
          <w:sz w:val="20"/>
          <w:szCs w:val="20"/>
        </w:rPr>
        <w:t>Nai</w:t>
      </w:r>
      <w:proofErr w:type="spellEnd"/>
      <w:r w:rsidRPr="00015FC2">
        <w:rPr>
          <w:rFonts w:ascii="Arial" w:hAnsi="Arial" w:cs="Arial"/>
          <w:sz w:val="20"/>
          <w:szCs w:val="20"/>
        </w:rPr>
        <w:t xml:space="preserve"> province and other sources of the Company to pay monthly principal and interest to the Environment</w:t>
      </w:r>
      <w:r>
        <w:rPr>
          <w:rFonts w:ascii="Arial" w:hAnsi="Arial" w:cs="Arial"/>
          <w:sz w:val="20"/>
          <w:szCs w:val="20"/>
        </w:rPr>
        <w:t>al</w:t>
      </w:r>
      <w:r w:rsidRPr="00015FC2">
        <w:rPr>
          <w:rFonts w:ascii="Arial" w:hAnsi="Arial" w:cs="Arial"/>
          <w:sz w:val="20"/>
          <w:szCs w:val="20"/>
        </w:rPr>
        <w:t xml:space="preserve"> Protection Fund and other related expenses </w:t>
      </w:r>
    </w:p>
    <w:p w:rsidR="00015FC2" w:rsidRDefault="00015F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015FC2">
        <w:rPr>
          <w:rFonts w:ascii="Arial" w:hAnsi="Arial" w:cs="Arial"/>
          <w:sz w:val="20"/>
          <w:szCs w:val="20"/>
        </w:rPr>
        <w:t xml:space="preserve"> Approval of cred</w:t>
      </w:r>
      <w:r>
        <w:rPr>
          <w:rFonts w:ascii="Arial" w:hAnsi="Arial" w:cs="Arial"/>
          <w:sz w:val="20"/>
          <w:szCs w:val="20"/>
        </w:rPr>
        <w:t xml:space="preserve">it transaction with 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015FC2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015FC2">
        <w:rPr>
          <w:rFonts w:ascii="Arial" w:hAnsi="Arial" w:cs="Arial"/>
          <w:sz w:val="20"/>
          <w:szCs w:val="20"/>
        </w:rPr>
        <w:t>Nai</w:t>
      </w:r>
      <w:proofErr w:type="spellEnd"/>
      <w:r w:rsidRPr="00015FC2">
        <w:rPr>
          <w:rFonts w:ascii="Arial" w:hAnsi="Arial" w:cs="Arial"/>
          <w:sz w:val="20"/>
          <w:szCs w:val="20"/>
        </w:rPr>
        <w:t xml:space="preserve"> Branch (</w:t>
      </w:r>
      <w:proofErr w:type="spellStart"/>
      <w:r w:rsidRPr="00015FC2">
        <w:rPr>
          <w:rFonts w:ascii="Arial" w:hAnsi="Arial" w:cs="Arial"/>
          <w:sz w:val="20"/>
          <w:szCs w:val="20"/>
        </w:rPr>
        <w:t>VietinBank</w:t>
      </w:r>
      <w:proofErr w:type="spellEnd"/>
      <w:r w:rsidRPr="00015FC2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Pr="00015FC2">
        <w:rPr>
          <w:rFonts w:ascii="Arial" w:hAnsi="Arial" w:cs="Arial"/>
          <w:sz w:val="20"/>
          <w:szCs w:val="20"/>
        </w:rPr>
        <w:t>Nai</w:t>
      </w:r>
      <w:proofErr w:type="spellEnd"/>
      <w:r w:rsidRPr="00015FC2">
        <w:rPr>
          <w:rFonts w:ascii="Arial" w:hAnsi="Arial" w:cs="Arial"/>
          <w:sz w:val="20"/>
          <w:szCs w:val="20"/>
        </w:rPr>
        <w:t xml:space="preserve">) to provide loan guarantee as collateral for the Company's loan at Dong </w:t>
      </w:r>
      <w:proofErr w:type="spellStart"/>
      <w:r w:rsidRPr="00015FC2">
        <w:rPr>
          <w:rFonts w:ascii="Arial" w:hAnsi="Arial" w:cs="Arial"/>
          <w:sz w:val="20"/>
          <w:szCs w:val="20"/>
        </w:rPr>
        <w:t>Nai</w:t>
      </w:r>
      <w:proofErr w:type="spellEnd"/>
      <w:r w:rsidRPr="00015FC2">
        <w:rPr>
          <w:rFonts w:ascii="Arial" w:hAnsi="Arial" w:cs="Arial"/>
          <w:sz w:val="20"/>
          <w:szCs w:val="20"/>
        </w:rPr>
        <w:t xml:space="preserve"> Environment</w:t>
      </w:r>
      <w:r>
        <w:rPr>
          <w:rFonts w:ascii="Arial" w:hAnsi="Arial" w:cs="Arial"/>
          <w:sz w:val="20"/>
          <w:szCs w:val="20"/>
        </w:rPr>
        <w:t>al</w:t>
      </w:r>
      <w:r w:rsidRPr="00015FC2">
        <w:rPr>
          <w:rFonts w:ascii="Arial" w:hAnsi="Arial" w:cs="Arial"/>
          <w:sz w:val="20"/>
          <w:szCs w:val="20"/>
        </w:rPr>
        <w:t xml:space="preserve"> Protection Fund, specifically: </w:t>
      </w:r>
    </w:p>
    <w:p w:rsidR="00015FC2" w:rsidRDefault="00015F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15FC2">
        <w:rPr>
          <w:rFonts w:ascii="Arial" w:hAnsi="Arial" w:cs="Arial"/>
          <w:sz w:val="20"/>
          <w:szCs w:val="20"/>
        </w:rPr>
        <w:t xml:space="preserve">Maximum loan guarantee: </w:t>
      </w:r>
      <w:r>
        <w:rPr>
          <w:rFonts w:ascii="Arial" w:hAnsi="Arial" w:cs="Arial"/>
          <w:sz w:val="20"/>
          <w:szCs w:val="20"/>
        </w:rPr>
        <w:t xml:space="preserve">VND </w:t>
      </w:r>
      <w:r w:rsidRPr="00015FC2">
        <w:rPr>
          <w:rFonts w:ascii="Arial" w:hAnsi="Arial" w:cs="Arial"/>
          <w:sz w:val="20"/>
          <w:szCs w:val="20"/>
        </w:rPr>
        <w:t xml:space="preserve">157,334,000,000 </w:t>
      </w:r>
    </w:p>
    <w:p w:rsidR="00CA2278" w:rsidRDefault="00015F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15FC2">
        <w:rPr>
          <w:rFonts w:ascii="Arial" w:hAnsi="Arial" w:cs="Arial"/>
          <w:sz w:val="20"/>
          <w:szCs w:val="20"/>
        </w:rPr>
        <w:t xml:space="preserve">Issuance method: </w:t>
      </w:r>
      <w:r>
        <w:rPr>
          <w:rFonts w:ascii="Arial" w:hAnsi="Arial" w:cs="Arial"/>
          <w:sz w:val="20"/>
          <w:szCs w:val="20"/>
        </w:rPr>
        <w:t>Installment</w:t>
      </w:r>
      <w:r w:rsidRPr="00015FC2">
        <w:rPr>
          <w:rFonts w:ascii="Arial" w:hAnsi="Arial" w:cs="Arial"/>
          <w:sz w:val="20"/>
          <w:szCs w:val="20"/>
        </w:rPr>
        <w:t>, according to the disbursement schedule at the Environmental Protection Fund to pay for the</w:t>
      </w:r>
      <w:r>
        <w:rPr>
          <w:rFonts w:ascii="Arial" w:hAnsi="Arial" w:cs="Arial"/>
          <w:sz w:val="20"/>
          <w:szCs w:val="20"/>
        </w:rPr>
        <w:t xml:space="preserve"> contract on</w:t>
      </w:r>
      <w:r w:rsidRPr="00015FC2">
        <w:rPr>
          <w:rFonts w:ascii="Arial" w:hAnsi="Arial" w:cs="Arial"/>
          <w:sz w:val="20"/>
          <w:szCs w:val="20"/>
        </w:rPr>
        <w:t xml:space="preserve"> purchas</w:t>
      </w:r>
      <w:r w:rsidR="00CA2278">
        <w:rPr>
          <w:rFonts w:ascii="Arial" w:hAnsi="Arial" w:cs="Arial"/>
          <w:sz w:val="20"/>
          <w:szCs w:val="20"/>
        </w:rPr>
        <w:t>e and installation of equipment</w:t>
      </w:r>
      <w:r w:rsidRPr="00015FC2">
        <w:rPr>
          <w:rFonts w:ascii="Arial" w:hAnsi="Arial" w:cs="Arial"/>
          <w:sz w:val="20"/>
          <w:szCs w:val="20"/>
        </w:rPr>
        <w:t xml:space="preserve">/ volume of construction 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015FC2" w:rsidRPr="00015FC2">
        <w:rPr>
          <w:rFonts w:ascii="Arial" w:hAnsi="Arial" w:cs="Arial"/>
          <w:sz w:val="20"/>
          <w:szCs w:val="20"/>
        </w:rPr>
        <w:t>Effective period: according to the loan period (including grace period) approved by the Environmental Pr</w:t>
      </w:r>
      <w:r>
        <w:rPr>
          <w:rFonts w:ascii="Arial" w:hAnsi="Arial" w:cs="Arial"/>
          <w:sz w:val="20"/>
          <w:szCs w:val="20"/>
        </w:rPr>
        <w:t>otection Fund, up to 84 months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15FC2" w:rsidRPr="00015FC2">
        <w:rPr>
          <w:rFonts w:ascii="Arial" w:hAnsi="Arial" w:cs="Arial"/>
          <w:sz w:val="20"/>
          <w:szCs w:val="20"/>
        </w:rPr>
        <w:t xml:space="preserve"> Guarantee f</w:t>
      </w:r>
      <w:r>
        <w:rPr>
          <w:rFonts w:ascii="Arial" w:hAnsi="Arial" w:cs="Arial"/>
          <w:sz w:val="20"/>
          <w:szCs w:val="20"/>
        </w:rPr>
        <w:t xml:space="preserve">ee: According to the regulation of 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</w:p>
    <w:p w:rsidR="00015FC2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Collateral for the l</w:t>
      </w:r>
      <w:r w:rsidR="00015FC2" w:rsidRPr="00015FC2">
        <w:rPr>
          <w:rFonts w:ascii="Arial" w:hAnsi="Arial" w:cs="Arial"/>
          <w:sz w:val="20"/>
          <w:szCs w:val="20"/>
        </w:rPr>
        <w:t xml:space="preserve">oan at commercial </w:t>
      </w:r>
      <w:r>
        <w:rPr>
          <w:rFonts w:ascii="Arial" w:hAnsi="Arial" w:cs="Arial"/>
          <w:sz w:val="20"/>
          <w:szCs w:val="20"/>
        </w:rPr>
        <w:t>the bank</w:t>
      </w:r>
      <w:r w:rsidR="00015FC2" w:rsidRPr="00015FC2">
        <w:rPr>
          <w:rFonts w:ascii="Arial" w:hAnsi="Arial" w:cs="Arial"/>
          <w:sz w:val="20"/>
          <w:szCs w:val="20"/>
        </w:rPr>
        <w:t>: Subject to agreement</w:t>
      </w:r>
      <w:r>
        <w:rPr>
          <w:rFonts w:ascii="Arial" w:hAnsi="Arial" w:cs="Arial"/>
          <w:sz w:val="20"/>
          <w:szCs w:val="20"/>
        </w:rPr>
        <w:t xml:space="preserve">s with 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CA2278">
        <w:rPr>
          <w:rFonts w:ascii="Arial" w:hAnsi="Arial" w:cs="Arial"/>
          <w:sz w:val="20"/>
          <w:szCs w:val="20"/>
        </w:rPr>
        <w:t xml:space="preserve"> Assigning the General Dire</w:t>
      </w:r>
      <w:r>
        <w:rPr>
          <w:rFonts w:ascii="Arial" w:hAnsi="Arial" w:cs="Arial"/>
          <w:sz w:val="20"/>
          <w:szCs w:val="20"/>
        </w:rPr>
        <w:t>ctor of the Company to decide</w:t>
      </w:r>
      <w:r w:rsidRPr="00CA2278">
        <w:rPr>
          <w:rFonts w:ascii="Arial" w:hAnsi="Arial" w:cs="Arial"/>
          <w:sz w:val="20"/>
          <w:szCs w:val="20"/>
        </w:rPr>
        <w:t xml:space="preserve"> the mortgage of the Company's assets to secure all credit obligations of the Company at </w:t>
      </w:r>
      <w:proofErr w:type="spellStart"/>
      <w:r w:rsidRPr="00CA2278">
        <w:rPr>
          <w:rFonts w:ascii="Arial" w:hAnsi="Arial" w:cs="Arial"/>
          <w:sz w:val="20"/>
          <w:szCs w:val="20"/>
        </w:rPr>
        <w:t>VietinBank</w:t>
      </w:r>
      <w:proofErr w:type="spellEnd"/>
      <w:r w:rsidRPr="00CA2278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Pr="00CA2278">
        <w:rPr>
          <w:rFonts w:ascii="Arial" w:hAnsi="Arial" w:cs="Arial"/>
          <w:sz w:val="20"/>
          <w:szCs w:val="20"/>
        </w:rPr>
        <w:t>Nai</w:t>
      </w:r>
      <w:proofErr w:type="spellEnd"/>
      <w:r w:rsidRPr="00CA2278">
        <w:rPr>
          <w:rFonts w:ascii="Arial" w:hAnsi="Arial" w:cs="Arial"/>
          <w:sz w:val="20"/>
          <w:szCs w:val="20"/>
        </w:rPr>
        <w:t xml:space="preserve">, the assets used as collateral are as follows:  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Property formed from Compost factory;</w:t>
      </w:r>
      <w:r w:rsidRPr="00CA2278">
        <w:rPr>
          <w:rFonts w:ascii="Arial" w:hAnsi="Arial" w:cs="Arial"/>
          <w:sz w:val="20"/>
          <w:szCs w:val="20"/>
        </w:rPr>
        <w:t xml:space="preserve"> Wastewater treatment system </w:t>
      </w:r>
      <w:r>
        <w:rPr>
          <w:rFonts w:ascii="Arial" w:hAnsi="Arial" w:cs="Arial"/>
          <w:sz w:val="20"/>
          <w:szCs w:val="20"/>
        </w:rPr>
        <w:t>of 180m3/ day and n</w:t>
      </w:r>
      <w:r w:rsidRPr="00CA2278">
        <w:rPr>
          <w:rFonts w:ascii="Arial" w:hAnsi="Arial" w:cs="Arial"/>
          <w:sz w:val="20"/>
          <w:szCs w:val="20"/>
        </w:rPr>
        <w:t>ight</w:t>
      </w:r>
      <w:r>
        <w:rPr>
          <w:rFonts w:ascii="Arial" w:hAnsi="Arial" w:cs="Arial"/>
          <w:sz w:val="20"/>
          <w:szCs w:val="20"/>
        </w:rPr>
        <w:t xml:space="preserve"> –</w:t>
      </w:r>
      <w:r w:rsidRPr="00CA2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toilet </w:t>
      </w:r>
      <w:r w:rsidRPr="00CA2278">
        <w:rPr>
          <w:rFonts w:ascii="Arial" w:hAnsi="Arial" w:cs="Arial"/>
          <w:sz w:val="20"/>
          <w:szCs w:val="20"/>
        </w:rPr>
        <w:t xml:space="preserve">sludge treatment system </w:t>
      </w:r>
      <w:r>
        <w:rPr>
          <w:rFonts w:ascii="Arial" w:hAnsi="Arial" w:cs="Arial"/>
          <w:sz w:val="20"/>
          <w:szCs w:val="20"/>
        </w:rPr>
        <w:t xml:space="preserve">of </w:t>
      </w:r>
      <w:r w:rsidRPr="00CA2278">
        <w:rPr>
          <w:rFonts w:ascii="Arial" w:hAnsi="Arial" w:cs="Arial"/>
          <w:sz w:val="20"/>
          <w:szCs w:val="20"/>
        </w:rPr>
        <w:t>100m</w:t>
      </w:r>
      <w:r>
        <w:rPr>
          <w:rFonts w:ascii="Arial" w:hAnsi="Arial" w:cs="Arial"/>
          <w:sz w:val="20"/>
          <w:szCs w:val="20"/>
        </w:rPr>
        <w:t>3</w:t>
      </w:r>
      <w:r w:rsidRPr="00CA2278">
        <w:rPr>
          <w:rFonts w:ascii="Arial" w:hAnsi="Arial" w:cs="Arial"/>
          <w:sz w:val="20"/>
          <w:szCs w:val="20"/>
        </w:rPr>
        <w:t>/ day; Auxiliary</w:t>
      </w:r>
      <w:r>
        <w:rPr>
          <w:rFonts w:ascii="Arial" w:hAnsi="Arial" w:cs="Arial"/>
          <w:sz w:val="20"/>
          <w:szCs w:val="20"/>
        </w:rPr>
        <w:t xml:space="preserve"> - Operation</w:t>
      </w:r>
      <w:r w:rsidRPr="00CA2278">
        <w:rPr>
          <w:rFonts w:ascii="Arial" w:hAnsi="Arial" w:cs="Arial"/>
          <w:sz w:val="20"/>
          <w:szCs w:val="20"/>
        </w:rPr>
        <w:t xml:space="preserve"> Area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2278">
        <w:rPr>
          <w:rFonts w:ascii="Arial" w:hAnsi="Arial" w:cs="Arial"/>
          <w:sz w:val="20"/>
          <w:szCs w:val="20"/>
        </w:rPr>
        <w:t>Assets formed from the project of industrial and domestic solid waste</w:t>
      </w:r>
      <w:r>
        <w:rPr>
          <w:rFonts w:ascii="Arial" w:hAnsi="Arial" w:cs="Arial"/>
          <w:sz w:val="20"/>
          <w:szCs w:val="20"/>
        </w:rPr>
        <w:t xml:space="preserve"> treatment in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Tan commune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2278">
        <w:rPr>
          <w:rFonts w:ascii="Arial" w:hAnsi="Arial" w:cs="Arial"/>
          <w:sz w:val="20"/>
          <w:szCs w:val="20"/>
        </w:rPr>
        <w:t>- Machinery, equipment, means of transp</w:t>
      </w:r>
      <w:r>
        <w:rPr>
          <w:rFonts w:ascii="Arial" w:hAnsi="Arial" w:cs="Arial"/>
          <w:sz w:val="20"/>
          <w:szCs w:val="20"/>
        </w:rPr>
        <w:t>ort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Deposits 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2278">
        <w:rPr>
          <w:rFonts w:ascii="Arial" w:hAnsi="Arial" w:cs="Arial"/>
          <w:sz w:val="20"/>
          <w:szCs w:val="20"/>
        </w:rPr>
        <w:t xml:space="preserve"> And other assets (if any) specified in the specific mortgage contracts signed with </w:t>
      </w:r>
      <w:proofErr w:type="spellStart"/>
      <w:r w:rsidRPr="00CA2278">
        <w:rPr>
          <w:rFonts w:ascii="Arial" w:hAnsi="Arial" w:cs="Arial"/>
          <w:sz w:val="20"/>
          <w:szCs w:val="20"/>
        </w:rPr>
        <w:t>Vie</w:t>
      </w:r>
      <w:r>
        <w:rPr>
          <w:rFonts w:ascii="Arial" w:hAnsi="Arial" w:cs="Arial"/>
          <w:sz w:val="20"/>
          <w:szCs w:val="20"/>
        </w:rPr>
        <w:t>tinBank</w:t>
      </w:r>
      <w:proofErr w:type="spellEnd"/>
      <w:r>
        <w:rPr>
          <w:rFonts w:ascii="Arial" w:hAnsi="Arial" w:cs="Arial"/>
          <w:sz w:val="20"/>
          <w:szCs w:val="20"/>
        </w:rPr>
        <w:t xml:space="preserve">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in the future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Authorize Mr. Tran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Dung -</w:t>
      </w:r>
      <w:r w:rsidRPr="00CA2278">
        <w:rPr>
          <w:rFonts w:ascii="Arial" w:hAnsi="Arial" w:cs="Arial"/>
          <w:sz w:val="20"/>
          <w:szCs w:val="20"/>
        </w:rPr>
        <w:t xml:space="preserve"> Citizen ID</w:t>
      </w:r>
      <w:r>
        <w:rPr>
          <w:rFonts w:ascii="Arial" w:hAnsi="Arial" w:cs="Arial"/>
          <w:sz w:val="20"/>
          <w:szCs w:val="20"/>
        </w:rPr>
        <w:t xml:space="preserve"> No. </w:t>
      </w:r>
      <w:r w:rsidRPr="00CA2278">
        <w:rPr>
          <w:rFonts w:ascii="Arial" w:hAnsi="Arial" w:cs="Arial"/>
          <w:sz w:val="20"/>
          <w:szCs w:val="20"/>
        </w:rPr>
        <w:t>079071012258 - Date of issue: May 28, 2019 - Place of issue: Direc</w:t>
      </w:r>
      <w:r>
        <w:rPr>
          <w:rFonts w:ascii="Arial" w:hAnsi="Arial" w:cs="Arial"/>
          <w:sz w:val="20"/>
          <w:szCs w:val="20"/>
        </w:rPr>
        <w:t>tor of the Police Department of</w:t>
      </w:r>
      <w:r w:rsidRPr="00CA2278">
        <w:rPr>
          <w:rFonts w:ascii="Arial" w:hAnsi="Arial" w:cs="Arial"/>
          <w:sz w:val="20"/>
          <w:szCs w:val="20"/>
        </w:rPr>
        <w:t xml:space="preserve"> administra</w:t>
      </w:r>
      <w:r>
        <w:rPr>
          <w:rFonts w:ascii="Arial" w:hAnsi="Arial" w:cs="Arial"/>
          <w:sz w:val="20"/>
          <w:szCs w:val="20"/>
        </w:rPr>
        <w:t>tive management of social order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2278">
        <w:rPr>
          <w:rFonts w:ascii="Arial" w:hAnsi="Arial" w:cs="Arial"/>
          <w:sz w:val="20"/>
          <w:szCs w:val="20"/>
        </w:rPr>
        <w:t xml:space="preserve">Position: Member of the Board of Directors cum </w:t>
      </w:r>
      <w:r>
        <w:rPr>
          <w:rFonts w:ascii="Arial" w:hAnsi="Arial" w:cs="Arial"/>
          <w:sz w:val="20"/>
          <w:szCs w:val="20"/>
        </w:rPr>
        <w:t>General Director of the Company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2278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a</w:t>
      </w:r>
      <w:r w:rsidRPr="00CA2278">
        <w:rPr>
          <w:rFonts w:ascii="Arial" w:hAnsi="Arial" w:cs="Arial"/>
          <w:sz w:val="20"/>
          <w:szCs w:val="20"/>
        </w:rPr>
        <w:t xml:space="preserve"> representative for </w:t>
      </w:r>
      <w:proofErr w:type="spellStart"/>
      <w:r w:rsidRPr="00CA2278">
        <w:rPr>
          <w:rFonts w:ascii="Arial" w:hAnsi="Arial" w:cs="Arial"/>
          <w:sz w:val="20"/>
          <w:szCs w:val="20"/>
        </w:rPr>
        <w:t>Sonadezi</w:t>
      </w:r>
      <w:proofErr w:type="spellEnd"/>
      <w:r w:rsidRPr="00CA2278">
        <w:rPr>
          <w:rFonts w:ascii="Arial" w:hAnsi="Arial" w:cs="Arial"/>
          <w:sz w:val="20"/>
          <w:szCs w:val="20"/>
        </w:rPr>
        <w:t xml:space="preserve"> Environment Joint Stock Company to perform the following tasks: 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2278">
        <w:rPr>
          <w:rFonts w:ascii="Arial" w:hAnsi="Arial" w:cs="Arial"/>
          <w:sz w:val="20"/>
          <w:szCs w:val="20"/>
        </w:rPr>
        <w:t xml:space="preserve">- Sign and take responsibility before the Company and the law for all papers and contracts to get loans at the Environmental Protection Fund of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A2278">
        <w:rPr>
          <w:rFonts w:ascii="Arial" w:hAnsi="Arial" w:cs="Arial"/>
          <w:sz w:val="20"/>
          <w:szCs w:val="20"/>
        </w:rPr>
        <w:t>province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2278">
        <w:rPr>
          <w:rFonts w:ascii="Arial" w:hAnsi="Arial" w:cs="Arial"/>
          <w:sz w:val="20"/>
          <w:szCs w:val="20"/>
        </w:rPr>
        <w:t xml:space="preserve">- Sign and take responsibility before the Company and law for all papers and contracts related to the issuance of loan guarantees and mortgage of </w:t>
      </w:r>
      <w:r>
        <w:rPr>
          <w:rFonts w:ascii="Arial" w:hAnsi="Arial" w:cs="Arial"/>
          <w:sz w:val="20"/>
          <w:szCs w:val="20"/>
        </w:rPr>
        <w:t xml:space="preserve">assets at 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Dong </w:t>
      </w:r>
      <w:proofErr w:type="spellStart"/>
      <w:r>
        <w:rPr>
          <w:rFonts w:ascii="Arial" w:hAnsi="Arial" w:cs="Arial"/>
          <w:sz w:val="20"/>
          <w:szCs w:val="20"/>
        </w:rPr>
        <w:t>Nai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End"/>
      <w:r>
        <w:rPr>
          <w:rFonts w:ascii="Arial" w:hAnsi="Arial" w:cs="Arial"/>
          <w:sz w:val="20"/>
          <w:szCs w:val="20"/>
        </w:rPr>
        <w:t xml:space="preserve">- </w:t>
      </w:r>
      <w:r w:rsidRPr="00CA2278">
        <w:rPr>
          <w:rFonts w:ascii="Arial" w:hAnsi="Arial" w:cs="Arial"/>
          <w:sz w:val="20"/>
          <w:szCs w:val="20"/>
        </w:rPr>
        <w:t>Represen</w:t>
      </w:r>
      <w:r>
        <w:rPr>
          <w:rFonts w:ascii="Arial" w:hAnsi="Arial" w:cs="Arial"/>
          <w:sz w:val="20"/>
          <w:szCs w:val="20"/>
        </w:rPr>
        <w:t>tatives of the Company performs</w:t>
      </w:r>
      <w:r w:rsidRPr="00CA2278">
        <w:rPr>
          <w:rFonts w:ascii="Arial" w:hAnsi="Arial" w:cs="Arial"/>
          <w:sz w:val="20"/>
          <w:szCs w:val="20"/>
        </w:rPr>
        <w:t xml:space="preserve"> all procedures related to the loan at Dong </w:t>
      </w:r>
      <w:proofErr w:type="spellStart"/>
      <w:r w:rsidRPr="00CA2278"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Environmental Protection Fund</w:t>
      </w:r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2278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Company's representative carries</w:t>
      </w:r>
      <w:r w:rsidRPr="00CA2278">
        <w:rPr>
          <w:rFonts w:ascii="Arial" w:hAnsi="Arial" w:cs="Arial"/>
          <w:sz w:val="20"/>
          <w:szCs w:val="20"/>
        </w:rPr>
        <w:t xml:space="preserve"> out all procedures related to the issuance of loan guarantees and mortgage of</w:t>
      </w:r>
      <w:r>
        <w:rPr>
          <w:rFonts w:ascii="Arial" w:hAnsi="Arial" w:cs="Arial"/>
          <w:sz w:val="20"/>
          <w:szCs w:val="20"/>
        </w:rPr>
        <w:t xml:space="preserve"> assets at 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bookmarkStart w:id="0" w:name="_GoBack"/>
      <w:bookmarkEnd w:id="0"/>
      <w:proofErr w:type="spellEnd"/>
    </w:p>
    <w:p w:rsidR="00CA2278" w:rsidRDefault="00CA227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CA2278">
        <w:rPr>
          <w:rFonts w:ascii="Arial" w:hAnsi="Arial" w:cs="Arial"/>
          <w:sz w:val="20"/>
          <w:szCs w:val="20"/>
        </w:rPr>
        <w:t xml:space="preserve"> The Resolution takes effect from the date of signing, the General Director, relevant individuals and units </w:t>
      </w:r>
      <w:r>
        <w:rPr>
          <w:rFonts w:ascii="Arial" w:hAnsi="Arial" w:cs="Arial"/>
          <w:sz w:val="20"/>
          <w:szCs w:val="20"/>
        </w:rPr>
        <w:t xml:space="preserve">are responsible for </w:t>
      </w:r>
      <w:r w:rsidRPr="00CA2278">
        <w:rPr>
          <w:rFonts w:ascii="Arial" w:hAnsi="Arial" w:cs="Arial"/>
          <w:sz w:val="20"/>
          <w:szCs w:val="20"/>
        </w:rPr>
        <w:t xml:space="preserve">implementation </w:t>
      </w:r>
      <w:r>
        <w:rPr>
          <w:rFonts w:ascii="Arial" w:hAnsi="Arial" w:cs="Arial"/>
          <w:sz w:val="20"/>
          <w:szCs w:val="20"/>
        </w:rPr>
        <w:t>of this Resolution</w:t>
      </w:r>
    </w:p>
    <w:sectPr w:rsidR="00CA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5FC2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D7417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2278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12B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334</cp:revision>
  <dcterms:created xsi:type="dcterms:W3CDTF">2019-10-16T10:03:00Z</dcterms:created>
  <dcterms:modified xsi:type="dcterms:W3CDTF">2020-08-17T11:46:00Z</dcterms:modified>
</cp:coreProperties>
</file>